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3E" w:rsidRPr="00E015D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5DB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AA029D" w:rsidRPr="00E01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5DB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B97670" w:rsidRPr="00E015D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5DB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F3D3E" w:rsidRPr="00E015DB">
        <w:rPr>
          <w:rFonts w:ascii="Times New Roman" w:hAnsi="Times New Roman" w:cs="Times New Roman"/>
          <w:b/>
          <w:sz w:val="24"/>
          <w:szCs w:val="24"/>
        </w:rPr>
        <w:t xml:space="preserve"> учебному предмету «</w:t>
      </w:r>
      <w:r w:rsidR="001770A9" w:rsidRPr="00E015DB">
        <w:rPr>
          <w:rFonts w:ascii="Times New Roman" w:hAnsi="Times New Roman" w:cs="Times New Roman"/>
          <w:b/>
          <w:sz w:val="24"/>
          <w:szCs w:val="24"/>
        </w:rPr>
        <w:t xml:space="preserve">Литературному чтению </w:t>
      </w:r>
      <w:r w:rsidR="00AF3D3E" w:rsidRPr="00E015DB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E015DB">
        <w:rPr>
          <w:rFonts w:ascii="Times New Roman" w:hAnsi="Times New Roman" w:cs="Times New Roman"/>
          <w:b/>
          <w:sz w:val="24"/>
          <w:szCs w:val="24"/>
        </w:rPr>
        <w:t>1-4 классы</w:t>
      </w:r>
    </w:p>
    <w:p w:rsidR="00AF3D3E" w:rsidRPr="00E015DB" w:rsidRDefault="00AF3D3E" w:rsidP="00AF3D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48" w:type="dxa"/>
        <w:tblInd w:w="-601" w:type="dxa"/>
        <w:tblLook w:val="04A0"/>
      </w:tblPr>
      <w:tblGrid>
        <w:gridCol w:w="2410"/>
        <w:gridCol w:w="7938"/>
      </w:tblGrid>
      <w:tr w:rsidR="00B97670" w:rsidRPr="00E015DB" w:rsidTr="000D17BB">
        <w:tc>
          <w:tcPr>
            <w:tcW w:w="2410" w:type="dxa"/>
          </w:tcPr>
          <w:p w:rsidR="00B97670" w:rsidRPr="00E015D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7938" w:type="dxa"/>
          </w:tcPr>
          <w:p w:rsidR="00B97670" w:rsidRPr="00E015D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 по </w:t>
            </w:r>
            <w:r w:rsidR="007C043F" w:rsidRPr="00E015DB">
              <w:rPr>
                <w:rFonts w:ascii="Times New Roman" w:hAnsi="Times New Roman" w:cs="Times New Roman"/>
                <w:sz w:val="24"/>
                <w:szCs w:val="24"/>
              </w:rPr>
              <w:t>литературному чтению</w:t>
            </w:r>
          </w:p>
          <w:p w:rsidR="00AF3D3E" w:rsidRPr="00E015D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1F" w:rsidRPr="00E015DB" w:rsidTr="000D17BB">
        <w:tc>
          <w:tcPr>
            <w:tcW w:w="2410" w:type="dxa"/>
          </w:tcPr>
          <w:p w:rsidR="00AF3D3E" w:rsidRPr="00E015D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28771F" w:rsidRPr="00E015DB" w:rsidRDefault="0028771F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8771F" w:rsidRPr="00E015D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AA029D" w:rsidRPr="00E015DB" w:rsidTr="000D17BB">
        <w:tc>
          <w:tcPr>
            <w:tcW w:w="2410" w:type="dxa"/>
          </w:tcPr>
          <w:p w:rsidR="00AA029D" w:rsidRPr="00E015DB" w:rsidRDefault="00AA029D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E015D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938" w:type="dxa"/>
          </w:tcPr>
          <w:p w:rsidR="00AA029D" w:rsidRPr="00E015DB" w:rsidRDefault="00AA029D" w:rsidP="00A70D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</w:t>
            </w:r>
          </w:p>
        </w:tc>
      </w:tr>
      <w:tr w:rsidR="00AA029D" w:rsidRPr="00E015DB" w:rsidTr="000D17BB">
        <w:tc>
          <w:tcPr>
            <w:tcW w:w="2410" w:type="dxa"/>
          </w:tcPr>
          <w:p w:rsidR="00AA029D" w:rsidRPr="00E015DB" w:rsidRDefault="00AA029D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 xml:space="preserve">Учебники </w:t>
            </w:r>
          </w:p>
        </w:tc>
        <w:tc>
          <w:tcPr>
            <w:tcW w:w="7938" w:type="dxa"/>
          </w:tcPr>
          <w:p w:rsidR="00AA029D" w:rsidRPr="00E015DB" w:rsidRDefault="00E015DB" w:rsidP="00A70D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AA029D" w:rsidRPr="00E015DB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  <w:p w:rsidR="00981D85" w:rsidRPr="00E015DB" w:rsidRDefault="00981D85" w:rsidP="00981D85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В.Г. Климанова, </w:t>
            </w:r>
            <w:proofErr w:type="spellStart"/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М.В.Гопованова</w:t>
            </w:r>
            <w:proofErr w:type="spellEnd"/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В.Г.Горецкий</w:t>
            </w:r>
            <w:proofErr w:type="gramStart"/>
            <w:r w:rsidRPr="00E0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AA029D" w:rsidRPr="00E015DB" w:rsidTr="000D17BB">
        <w:tc>
          <w:tcPr>
            <w:tcW w:w="2410" w:type="dxa"/>
          </w:tcPr>
          <w:p w:rsidR="00AA029D" w:rsidRPr="00E015DB" w:rsidRDefault="00AA029D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7938" w:type="dxa"/>
          </w:tcPr>
          <w:p w:rsidR="00AA029D" w:rsidRPr="005C1BF3" w:rsidRDefault="005C1BF3" w:rsidP="00AA029D">
            <w:pPr>
              <w:pStyle w:val="Heading6"/>
              <w:ind w:left="0" w:firstLine="33"/>
              <w:jc w:val="left"/>
              <w:rPr>
                <w:b w:val="0"/>
              </w:rPr>
            </w:pPr>
            <w:r w:rsidRPr="005C1BF3">
              <w:rPr>
                <w:b w:val="0"/>
                <w:color w:val="000000"/>
              </w:rPr>
              <w:t>- Закон Российской Федерации от 29.12.2012 №273-ФЗ «Об образовании в Российской Федерации»;</w:t>
            </w:r>
            <w:r w:rsidRPr="005C1BF3">
              <w:rPr>
                <w:b w:val="0"/>
                <w:color w:val="000000"/>
              </w:rPr>
              <w:br/>
              <w:t>-  Федеральный государственный образовательный стандарт начального общего образования     (утв. приказом Министерства образования и науки РФ от 6 октября 2009 г. N 373) (с изменениями и дополнениями)</w:t>
            </w:r>
            <w:r w:rsidRPr="005C1BF3">
              <w:rPr>
                <w:b w:val="0"/>
                <w:color w:val="000000"/>
              </w:rPr>
              <w:br/>
              <w:t>- ООП НОО МБОУ «Школа №127»;</w:t>
            </w:r>
            <w:r w:rsidRPr="005C1BF3">
              <w:rPr>
                <w:b w:val="0"/>
                <w:color w:val="000000"/>
              </w:rPr>
              <w:br/>
              <w:t>- Положения о рабочей программе;</w:t>
            </w:r>
            <w:r w:rsidRPr="005C1BF3">
              <w:rPr>
                <w:b w:val="0"/>
                <w:color w:val="000000"/>
              </w:rPr>
              <w:br/>
              <w:t>- Учебный план МБОУ «Школа №127».</w:t>
            </w:r>
          </w:p>
        </w:tc>
      </w:tr>
      <w:tr w:rsidR="00AA029D" w:rsidRPr="00E015DB" w:rsidTr="000D17BB">
        <w:tc>
          <w:tcPr>
            <w:tcW w:w="2410" w:type="dxa"/>
          </w:tcPr>
          <w:p w:rsidR="00AA029D" w:rsidRPr="00E015DB" w:rsidRDefault="00AA029D" w:rsidP="00A61E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938" w:type="dxa"/>
          </w:tcPr>
          <w:p w:rsidR="00AA029D" w:rsidRPr="00E015DB" w:rsidRDefault="00AA029D" w:rsidP="00AA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-овладение осознанным, правильным, беглым и вырази</w:t>
            </w:r>
            <w:r w:rsidRPr="00E015DB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      </w:r>
            <w:r w:rsidRPr="00E015DB">
              <w:rPr>
                <w:rFonts w:ascii="Times New Roman" w:hAnsi="Times New Roman" w:cs="Times New Roman"/>
                <w:sz w:val="24"/>
                <w:szCs w:val="24"/>
              </w:rPr>
              <w:softHyphen/>
              <w:t>дами текстов; развитие интереса к чтению и книге; формиро</w:t>
            </w:r>
            <w:r w:rsidRPr="00E015DB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читательского кругозора и приобретение опыта в выборе книг и самостоятельной читательской деятельности;</w:t>
            </w:r>
          </w:p>
          <w:p w:rsidR="00AA029D" w:rsidRPr="00E015DB" w:rsidRDefault="00AA029D" w:rsidP="00AA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- развитие художественно-творческих и познавательных способностей, эмоциональной отзывчивости при чтении художе</w:t>
            </w:r>
            <w:r w:rsidRPr="00E015D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произведений; формирование эстетического отноше</w:t>
            </w:r>
            <w:r w:rsidRPr="00E015DB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к слову и умения понимать художественное произведение;</w:t>
            </w:r>
          </w:p>
          <w:p w:rsidR="00AA029D" w:rsidRPr="00E015DB" w:rsidRDefault="00AA029D" w:rsidP="00AA0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-  обогащение нравственного опыта младших школьников средствами художественной литературы; формирование нрав</w:t>
            </w:r>
            <w:r w:rsidRPr="00E015D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E015D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E015DB">
              <w:rPr>
                <w:rFonts w:ascii="Times New Roman" w:hAnsi="Times New Roman" w:cs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</w:tr>
      <w:tr w:rsidR="00AA029D" w:rsidRPr="00E015DB" w:rsidTr="000D17BB">
        <w:tc>
          <w:tcPr>
            <w:tcW w:w="2410" w:type="dxa"/>
          </w:tcPr>
          <w:p w:rsidR="00AA029D" w:rsidRPr="00E015DB" w:rsidRDefault="00AA029D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938" w:type="dxa"/>
          </w:tcPr>
          <w:p w:rsidR="00AA029D" w:rsidRPr="00E015DB" w:rsidRDefault="00AA029D" w:rsidP="00AA02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15DB">
              <w:t>- Знакомство учащихся с доступными их возрасту художе</w:t>
            </w:r>
            <w:r w:rsidRPr="00E015DB">
              <w:softHyphen/>
              <w:t>ственными произведениями, духовно-нравственное и эстети</w:t>
            </w:r>
            <w:r w:rsidRPr="00E015DB">
              <w:softHyphen/>
              <w:t>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      </w:r>
            <w:r w:rsidRPr="00E015DB">
              <w:softHyphen/>
              <w:t>стям.</w:t>
            </w:r>
          </w:p>
          <w:p w:rsidR="00AA029D" w:rsidRPr="00E015DB" w:rsidRDefault="00AA029D" w:rsidP="00AA029D">
            <w:pPr>
              <w:pStyle w:val="a6"/>
              <w:shd w:val="clear" w:color="auto" w:fill="FFFFFF"/>
              <w:spacing w:before="0" w:beforeAutospacing="0" w:after="0" w:afterAutospacing="0"/>
            </w:pPr>
            <w:r w:rsidRPr="00E015DB">
              <w:t>-  умение соотносить свои поступки с этическими прин</w:t>
            </w:r>
            <w:r w:rsidRPr="00E015DB">
              <w:softHyphen/>
              <w:t xml:space="preserve">ципами поведения культурного человека, </w:t>
            </w:r>
          </w:p>
          <w:p w:rsidR="00AA029D" w:rsidRPr="00E015DB" w:rsidRDefault="00AA029D" w:rsidP="00AA029D">
            <w:pPr>
              <w:pStyle w:val="a6"/>
              <w:shd w:val="clear" w:color="auto" w:fill="FFFFFF"/>
              <w:spacing w:before="0" w:beforeAutospacing="0" w:after="0" w:afterAutospacing="0"/>
            </w:pPr>
            <w:r w:rsidRPr="00E015DB">
              <w:t>- фор</w:t>
            </w:r>
            <w:r w:rsidRPr="00E015DB">
              <w:softHyphen/>
              <w:t xml:space="preserve">мирование навыки доброжелательного сотрудничества.  </w:t>
            </w:r>
          </w:p>
          <w:p w:rsidR="00AA029D" w:rsidRPr="00E015DB" w:rsidRDefault="00AA029D" w:rsidP="00AA02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15DB">
              <w:t>-фор</w:t>
            </w:r>
            <w:r w:rsidRPr="00E015DB">
              <w:softHyphen/>
              <w:t>мирование навыка чтения и других видов речевой деятельно</w:t>
            </w:r>
            <w:r w:rsidRPr="00E015DB">
              <w:softHyphen/>
              <w:t>сти учащихся.</w:t>
            </w:r>
          </w:p>
        </w:tc>
      </w:tr>
      <w:tr w:rsidR="00AA029D" w:rsidRPr="00E015DB" w:rsidTr="000D17BB">
        <w:tc>
          <w:tcPr>
            <w:tcW w:w="2410" w:type="dxa"/>
          </w:tcPr>
          <w:p w:rsidR="00AA029D" w:rsidRPr="00E015DB" w:rsidRDefault="00AA029D" w:rsidP="00A70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7938" w:type="dxa"/>
          </w:tcPr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1" w:line="237" w:lineRule="auto"/>
              <w:ind w:left="33" w:right="118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Научатся 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12" w:line="230" w:lineRule="auto"/>
              <w:ind w:left="33" w:right="129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 xml:space="preserve">прогнозировать содержание текста художественного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 по заголовку, автору, жанру и осознавать цель</w:t>
            </w:r>
            <w:r w:rsidRPr="00E015D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чтения;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73" w:line="317" w:lineRule="exact"/>
              <w:ind w:left="33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читать со скоростью, позволяющей понимать смысл</w:t>
            </w:r>
            <w:r w:rsidRPr="00E015D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E015DB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E015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3" w:line="232" w:lineRule="auto"/>
              <w:ind w:left="33" w:right="3803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различать на практическом уровне виды текстов (художественный, учебный, справочный), опираясь на особенности каждого вида</w:t>
            </w:r>
            <w:r w:rsidRPr="00E015DB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текста;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  <w:tab w:val="left" w:pos="1701"/>
                <w:tab w:val="left" w:pos="2642"/>
                <w:tab w:val="left" w:pos="4262"/>
                <w:tab w:val="left" w:pos="5560"/>
                <w:tab w:val="left" w:pos="6118"/>
                <w:tab w:val="left" w:pos="7147"/>
                <w:tab w:val="left" w:pos="8222"/>
                <w:tab w:val="left" w:pos="9809"/>
                <w:tab w:val="left" w:pos="11421"/>
              </w:tabs>
              <w:adjustRightInd/>
              <w:spacing w:before="13" w:line="230" w:lineRule="auto"/>
              <w:ind w:left="33" w:right="127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читать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(вслух)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выразительно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доступные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для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данного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возраста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прозаические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произведения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</w:r>
            <w:r w:rsidRPr="00E015DB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и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декламировать стихотворные произведения после предварительной</w:t>
            </w:r>
            <w:r w:rsidRPr="00E015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подготовки;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  <w:tab w:val="left" w:pos="2397"/>
                <w:tab w:val="left" w:pos="3695"/>
                <w:tab w:val="left" w:pos="4436"/>
                <w:tab w:val="left" w:pos="5417"/>
                <w:tab w:val="left" w:pos="6836"/>
                <w:tab w:val="left" w:pos="8283"/>
                <w:tab w:val="left" w:pos="10319"/>
              </w:tabs>
              <w:adjustRightInd/>
              <w:spacing w:before="11" w:line="232" w:lineRule="auto"/>
              <w:ind w:left="33" w:right="125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различные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виды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чтения: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изучающее,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выборочное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ознакомительное,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</w:r>
            <w:r w:rsidRPr="00E015D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выборочное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поисковое, выборочное просмотровое в соответствии с целью чтения (для всех видов</w:t>
            </w:r>
            <w:r w:rsidRPr="00E015D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текстов);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13" w:line="230" w:lineRule="auto"/>
              <w:ind w:left="33" w:right="119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ориентироваться в содержании художественного, учебного и научно-популярного текста, понимать его смысл (при чтении вслух и про себя, при прослушивании):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4"/>
              <w:ind w:left="33" w:right="11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5DB">
              <w:rPr>
                <w:rFonts w:ascii="Times New Roman" w:hAnsi="Times New Roman"/>
                <w:sz w:val="24"/>
                <w:szCs w:val="24"/>
              </w:rPr>
              <w:t>для художественных текстов: определять главную мысль и героев произведения; воспроизводить в воображении словесные художественные образы и картины жизни, изображенные автором; этически оценивать поступки персонажей, формировать свое отношение к героям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тексте требуемую информацию (конкретные сведения, факты, описания), заданную в явном виде;</w:t>
            </w:r>
            <w:proofErr w:type="gramEnd"/>
            <w:r w:rsidRPr="00E015DB">
              <w:rPr>
                <w:rFonts w:ascii="Times New Roman" w:hAnsi="Times New Roman"/>
                <w:sz w:val="24"/>
                <w:szCs w:val="24"/>
              </w:rPr>
              <w:t xml:space="preserve"> задавать вопросы по содержанию произведения и отвечать на них, подтверждая ответ примерами из текста; объяснять значение слова с опорой на контекст, с использованием словарей и другой справочной</w:t>
            </w:r>
            <w:r w:rsidRPr="00E015D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line="237" w:lineRule="auto"/>
              <w:ind w:left="33" w:right="118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для научно-популярных текстов: определять основное содержание текста; озаглавливать текст, в краткой форме отражая в названии основное содержание текста; находить 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подтверждая ответ примерами из текста; объяснять значение слова с опорой на контекст, с использованием словарей и другой справочной литературы;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line="318" w:lineRule="exact"/>
              <w:ind w:left="33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использовать простейшие приемы анализа различных видов</w:t>
            </w:r>
            <w:r w:rsidRPr="00E015DB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текстов: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7" w:line="230" w:lineRule="auto"/>
              <w:ind w:left="33" w:right="129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5DB">
              <w:rPr>
                <w:rFonts w:ascii="Times New Roman" w:hAnsi="Times New Roman"/>
                <w:sz w:val="24"/>
                <w:szCs w:val="24"/>
              </w:rPr>
              <w:t>для художественных текстов: устанавливать взаимосвязь между событиями, фактами, поступками (мотивы, последствия), мыслями, чувствами героев, опираясь на содержание</w:t>
            </w:r>
            <w:r w:rsidRPr="00E015D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текста;</w:t>
            </w:r>
            <w:proofErr w:type="gramEnd"/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12" w:line="232" w:lineRule="auto"/>
              <w:ind w:left="33" w:right="121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для научно-популярных текстов: устанавливать взаимосвязь между отдельными фактами, событиями, явлениями, описаниями, процессами и между отдельными частями текста, опираясь на его</w:t>
            </w:r>
            <w:r w:rsidRPr="00E015DB">
              <w:rPr>
                <w:rFonts w:ascii="Times New Roman" w:hAnsi="Times New Roman"/>
                <w:spacing w:val="-23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содержание;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2" w:line="318" w:lineRule="exact"/>
              <w:ind w:left="33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использовать различные формы интерпретации содержания</w:t>
            </w:r>
            <w:r w:rsidRPr="00E015D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текстов: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line="237" w:lineRule="auto"/>
              <w:ind w:left="33" w:right="116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 xml:space="preserve">для художественных текстов: формулировать простые выводы, основываясь на содержании текста; составлять характеристику </w:t>
            </w:r>
            <w:proofErr w:type="spellStart"/>
            <w:r w:rsidRPr="00E015DB">
              <w:rPr>
                <w:rFonts w:ascii="Times New Roman" w:hAnsi="Times New Roman"/>
                <w:sz w:val="24"/>
                <w:szCs w:val="24"/>
              </w:rPr>
              <w:lastRenderedPageBreak/>
              <w:t>персонажа</w:t>
            </w:r>
            <w:proofErr w:type="gramStart"/>
            <w:r w:rsidRPr="00E015DB">
              <w:rPr>
                <w:rFonts w:ascii="Times New Roman" w:hAnsi="Times New Roman"/>
                <w:sz w:val="24"/>
                <w:szCs w:val="24"/>
              </w:rPr>
              <w:t>;и</w:t>
            </w:r>
            <w:proofErr w:type="gramEnd"/>
            <w:r w:rsidRPr="00E015DB">
              <w:rPr>
                <w:rFonts w:ascii="Times New Roman" w:hAnsi="Times New Roman"/>
                <w:sz w:val="24"/>
                <w:szCs w:val="24"/>
              </w:rPr>
              <w:t>нтерпретировать</w:t>
            </w:r>
            <w:proofErr w:type="spellEnd"/>
            <w:r w:rsidRPr="00E015DB">
              <w:rPr>
                <w:rFonts w:ascii="Times New Roman" w:hAnsi="Times New Roman"/>
                <w:sz w:val="24"/>
                <w:szCs w:val="24"/>
              </w:rPr>
              <w:t xml:space="preserve"> текст, опираясь на некоторые его жанровые, структурные, языковые особенности; устанавливать связи, отношения, не высказанные в  тексте напрямую, например, соотносить ситуацию и поступки героев, объяснять (пояснять) поступки героев, опираясь на содержание</w:t>
            </w:r>
            <w:r w:rsidRPr="00E015D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текста;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3" w:line="237" w:lineRule="auto"/>
              <w:ind w:left="33" w:right="118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для научно-популярных текстов: 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</w:t>
            </w:r>
            <w:r w:rsidRPr="00E015D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текста;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10" w:line="230" w:lineRule="auto"/>
              <w:ind w:left="33" w:right="12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 xml:space="preserve">ориентироваться в нравственном содержании </w:t>
            </w:r>
            <w:proofErr w:type="gramStart"/>
            <w:r w:rsidRPr="00E015DB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E015DB">
              <w:rPr>
                <w:rFonts w:ascii="Times New Roman" w:hAnsi="Times New Roman"/>
                <w:sz w:val="24"/>
                <w:szCs w:val="24"/>
              </w:rPr>
              <w:t>, самостоятельно делать выводы, соотносить поступки героев с нравственными нормами (</w:t>
            </w:r>
            <w:proofErr w:type="spellStart"/>
            <w:r w:rsidRPr="00E015DB">
              <w:rPr>
                <w:rFonts w:ascii="Times New Roman" w:hAnsi="Times New Roman"/>
                <w:sz w:val="24"/>
                <w:szCs w:val="24"/>
              </w:rPr>
              <w:t>толькодля</w:t>
            </w:r>
            <w:proofErr w:type="spellEnd"/>
            <w:r w:rsidRPr="00E015DB">
              <w:rPr>
                <w:rFonts w:ascii="Times New Roman" w:hAnsi="Times New Roman"/>
                <w:sz w:val="24"/>
                <w:szCs w:val="24"/>
              </w:rPr>
              <w:t xml:space="preserve"> художественных</w:t>
            </w:r>
            <w:r w:rsidRPr="00E015DB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текстов);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11" w:line="232" w:lineRule="auto"/>
              <w:ind w:left="33" w:right="116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различать на практическом уровне виды текстов (художественный и научно-популярный), опираясь на особенности каждого вида текста (для всех видов</w:t>
            </w:r>
            <w:r w:rsidRPr="00E015D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текстов);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13" w:line="230" w:lineRule="auto"/>
              <w:ind w:left="33" w:right="117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передавать содержание прочитанного или прослушанного с учетом специфики текста в виде пересказа (полного или краткого) (для всех видов</w:t>
            </w:r>
            <w:r w:rsidRPr="00E015D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текстов);</w:t>
            </w:r>
          </w:p>
          <w:p w:rsidR="000D17BB" w:rsidRPr="00E015DB" w:rsidRDefault="000D17BB" w:rsidP="000D17B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9" w:line="235" w:lineRule="auto"/>
              <w:ind w:left="33" w:right="12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</w:t>
            </w:r>
            <w:r w:rsidRPr="00E015D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текстов).</w:t>
            </w:r>
          </w:p>
          <w:p w:rsidR="00AA029D" w:rsidRPr="00E015DB" w:rsidRDefault="00AA029D" w:rsidP="00981D85">
            <w:pPr>
              <w:widowControl w:val="0"/>
              <w:tabs>
                <w:tab w:val="left" w:pos="823"/>
                <w:tab w:val="left" w:pos="2406"/>
                <w:tab w:val="left" w:pos="4226"/>
                <w:tab w:val="left" w:pos="6348"/>
                <w:tab w:val="left" w:pos="7634"/>
                <w:tab w:val="left" w:pos="9118"/>
              </w:tabs>
              <w:spacing w:before="13" w:line="230" w:lineRule="auto"/>
              <w:ind w:left="33" w:right="8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29D" w:rsidRPr="00E015DB" w:rsidTr="000D17BB">
        <w:tc>
          <w:tcPr>
            <w:tcW w:w="2410" w:type="dxa"/>
          </w:tcPr>
          <w:p w:rsidR="00AA029D" w:rsidRPr="00E015DB" w:rsidRDefault="00AA029D" w:rsidP="00A70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7938" w:type="dxa"/>
          </w:tcPr>
          <w:p w:rsidR="00E015DB" w:rsidRPr="00E015DB" w:rsidRDefault="00E015DB" w:rsidP="00E015DB">
            <w:pPr>
              <w:pStyle w:val="Heading6"/>
              <w:spacing w:before="7" w:line="274" w:lineRule="exact"/>
              <w:ind w:left="539"/>
              <w:jc w:val="left"/>
            </w:pPr>
            <w:r w:rsidRPr="00E015DB">
              <w:rPr>
                <w:rFonts w:eastAsia="Calibri"/>
                <w:lang w:eastAsia="en-US"/>
              </w:rPr>
              <w:t>Говорение (Культура речевого общения)</w:t>
            </w:r>
            <w:r w:rsidRPr="00E015DB">
              <w:t xml:space="preserve"> </w:t>
            </w:r>
          </w:p>
          <w:p w:rsidR="00E015DB" w:rsidRPr="00E015DB" w:rsidRDefault="00E015DB" w:rsidP="00E015DB">
            <w:pPr>
              <w:pStyle w:val="Heading6"/>
              <w:spacing w:before="7" w:line="274" w:lineRule="exact"/>
              <w:ind w:left="176"/>
              <w:jc w:val="left"/>
            </w:pPr>
            <w:r w:rsidRPr="00E015DB">
              <w:t>Выпускник научится: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6" w:line="232" w:lineRule="auto"/>
              <w:ind w:left="176" w:right="116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осуществлять выбор книги в библиотеке (или в контролируемом Интернете) по заданной тематике или по собственному</w:t>
            </w:r>
            <w:r w:rsidRPr="00E015DB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желанию;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13" w:line="230" w:lineRule="auto"/>
              <w:ind w:left="176" w:right="126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 xml:space="preserve">вести список прочитанных книг с целью использования его в учебной и </w:t>
            </w:r>
            <w:proofErr w:type="spellStart"/>
            <w:r w:rsidRPr="00E015DB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Pr="00E015DB">
              <w:rPr>
                <w:rFonts w:ascii="Times New Roman" w:hAnsi="Times New Roman"/>
                <w:sz w:val="24"/>
                <w:szCs w:val="24"/>
              </w:rPr>
              <w:t xml:space="preserve"> деятельности, в</w:t>
            </w:r>
            <w:r w:rsidRPr="00E015DB">
              <w:rPr>
                <w:rFonts w:ascii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том числе для планирования своего круга</w:t>
            </w:r>
            <w:r w:rsidRPr="00E015DB">
              <w:rPr>
                <w:rFonts w:ascii="Times New Roman" w:hAnsi="Times New Roman"/>
                <w:spacing w:val="-23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чтения;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4" w:line="320" w:lineRule="exact"/>
              <w:ind w:left="176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составлять аннотацию и краткий отзыв на прочитанное произведение по заданному</w:t>
            </w:r>
            <w:r w:rsidRPr="00E015DB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образцу.</w:t>
            </w:r>
          </w:p>
          <w:p w:rsidR="00E015DB" w:rsidRPr="00E015DB" w:rsidRDefault="00E015DB" w:rsidP="00E015DB">
            <w:pPr>
              <w:pStyle w:val="Heading6"/>
              <w:spacing w:line="273" w:lineRule="exact"/>
              <w:ind w:left="176"/>
              <w:jc w:val="left"/>
            </w:pPr>
            <w:r w:rsidRPr="00E015DB">
              <w:rPr>
                <w:rFonts w:eastAsia="Calibri"/>
                <w:lang w:eastAsia="en-US"/>
              </w:rPr>
              <w:t>Письмо Культура письменной речи</w:t>
            </w:r>
            <w:r w:rsidRPr="00E015DB">
              <w:t xml:space="preserve"> </w:t>
            </w:r>
          </w:p>
          <w:p w:rsidR="00E015DB" w:rsidRPr="00E015DB" w:rsidRDefault="00E015DB" w:rsidP="00E015DB">
            <w:pPr>
              <w:pStyle w:val="Heading6"/>
              <w:spacing w:line="273" w:lineRule="exact"/>
              <w:ind w:left="176"/>
              <w:jc w:val="left"/>
            </w:pPr>
            <w:r w:rsidRPr="00E015DB">
              <w:t>Выпускник получит возможность научиться: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line="315" w:lineRule="exact"/>
              <w:ind w:left="176" w:firstLine="0"/>
              <w:contextualSpacing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015DB">
              <w:rPr>
                <w:rFonts w:ascii="Times New Roman" w:hAnsi="Times New Roman"/>
                <w:i/>
                <w:sz w:val="24"/>
                <w:szCs w:val="24"/>
              </w:rPr>
              <w:t>работать с тематическим</w:t>
            </w:r>
            <w:r w:rsidRPr="00E015DB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i/>
                <w:sz w:val="24"/>
                <w:szCs w:val="24"/>
              </w:rPr>
              <w:t>каталогом;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line="313" w:lineRule="exact"/>
              <w:ind w:left="176" w:firstLine="0"/>
              <w:contextualSpacing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015DB">
              <w:rPr>
                <w:rFonts w:ascii="Times New Roman" w:hAnsi="Times New Roman"/>
                <w:i/>
                <w:sz w:val="24"/>
                <w:szCs w:val="24"/>
              </w:rPr>
              <w:t>работать с детской</w:t>
            </w:r>
            <w:r w:rsidRPr="00E015DB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i/>
                <w:sz w:val="24"/>
                <w:szCs w:val="24"/>
              </w:rPr>
              <w:t>периодикой;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line="316" w:lineRule="exact"/>
              <w:ind w:left="176" w:firstLine="0"/>
              <w:contextualSpacing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015DB">
              <w:rPr>
                <w:rFonts w:ascii="Times New Roman" w:hAnsi="Times New Roman"/>
                <w:i/>
                <w:sz w:val="24"/>
                <w:szCs w:val="24"/>
              </w:rPr>
              <w:t>самостоятельно писать отзыв о прочитанной книге (в свободной</w:t>
            </w:r>
            <w:r w:rsidRPr="00E015DB">
              <w:rPr>
                <w:rFonts w:ascii="Times New Roman" w:hAnsi="Times New Roman"/>
                <w:i/>
                <w:spacing w:val="-8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i/>
                <w:sz w:val="24"/>
                <w:szCs w:val="24"/>
              </w:rPr>
              <w:t>форме).</w:t>
            </w:r>
          </w:p>
          <w:p w:rsidR="00E015DB" w:rsidRPr="00E015DB" w:rsidRDefault="00E015DB" w:rsidP="00E015DB">
            <w:pPr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015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Круг детского чтения</w:t>
            </w: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 xml:space="preserve"> (только для художественных текстов)</w:t>
            </w:r>
          </w:p>
          <w:p w:rsidR="00E015DB" w:rsidRPr="00E015DB" w:rsidRDefault="00E015DB" w:rsidP="00E015DB">
            <w:pPr>
              <w:pStyle w:val="Heading6"/>
              <w:spacing w:line="272" w:lineRule="exact"/>
              <w:ind w:left="176"/>
              <w:jc w:val="left"/>
            </w:pPr>
            <w:r w:rsidRPr="00E015DB">
              <w:t xml:space="preserve"> Выпускник научится: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8" w:line="230" w:lineRule="auto"/>
              <w:ind w:left="176" w:right="126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распознавать некоторые отличительные особенности художественных произведений (на примерах художественных образов и средств художественной</w:t>
            </w:r>
            <w:r w:rsidRPr="00E015D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выразительности);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  <w:tab w:val="left" w:pos="2406"/>
                <w:tab w:val="left" w:pos="3984"/>
                <w:tab w:val="left" w:pos="6931"/>
                <w:tab w:val="left" w:pos="8263"/>
                <w:tab w:val="left" w:pos="10417"/>
                <w:tab w:val="left" w:pos="11335"/>
              </w:tabs>
              <w:adjustRightInd/>
              <w:spacing w:before="12" w:line="232" w:lineRule="auto"/>
              <w:ind w:left="176" w:right="-426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 xml:space="preserve">отличат на практическом  уровне прозаический текст </w:t>
            </w:r>
            <w:r w:rsidRPr="00E015D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от </w:t>
            </w:r>
            <w:proofErr w:type="gramStart"/>
            <w:r w:rsidRPr="00E015DB">
              <w:rPr>
                <w:rFonts w:ascii="Times New Roman" w:hAnsi="Times New Roman"/>
                <w:sz w:val="24"/>
                <w:szCs w:val="24"/>
              </w:rPr>
              <w:t>стихотворного</w:t>
            </w:r>
            <w:proofErr w:type="gramEnd"/>
            <w:r w:rsidRPr="00E015DB">
              <w:rPr>
                <w:rFonts w:ascii="Times New Roman" w:hAnsi="Times New Roman"/>
                <w:sz w:val="24"/>
                <w:szCs w:val="24"/>
              </w:rPr>
              <w:t>, приводить примеры прозаических и стихотворных</w:t>
            </w:r>
            <w:r w:rsidRPr="00E015D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текстов;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  <w:tab w:val="left" w:pos="2406"/>
                <w:tab w:val="left" w:pos="6002"/>
                <w:tab w:val="left" w:pos="7855"/>
                <w:tab w:val="left" w:pos="8919"/>
                <w:tab w:val="left" w:pos="10009"/>
              </w:tabs>
              <w:adjustRightInd/>
              <w:spacing w:before="13" w:line="230" w:lineRule="auto"/>
              <w:ind w:left="176" w:right="773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различать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художественные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произведения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разных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жанров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</w:r>
            <w:r w:rsidRPr="00E015D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(рассказ,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басня, сказка, загадка, пословица), приводить примеры этих</w:t>
            </w:r>
            <w:r w:rsidRPr="00E015D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произведений;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  <w:tab w:val="left" w:pos="2406"/>
                <w:tab w:val="left" w:pos="3804"/>
                <w:tab w:val="left" w:pos="7416"/>
                <w:tab w:val="left" w:pos="9764"/>
              </w:tabs>
              <w:adjustRightInd/>
              <w:spacing w:before="11" w:line="232" w:lineRule="auto"/>
              <w:ind w:left="176" w:right="803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 xml:space="preserve">находить средства художественной выразительности </w:t>
            </w:r>
            <w:r w:rsidRPr="00E015D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(метафора,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олицетворение,</w:t>
            </w:r>
            <w:r w:rsidRPr="00E015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эпитет).</w:t>
            </w:r>
          </w:p>
          <w:p w:rsidR="00E015DB" w:rsidRPr="00E015DB" w:rsidRDefault="00E015DB" w:rsidP="00E015DB">
            <w:pPr>
              <w:pStyle w:val="Heading6"/>
              <w:spacing w:before="7" w:line="274" w:lineRule="exact"/>
              <w:ind w:left="176"/>
              <w:jc w:val="left"/>
              <w:rPr>
                <w:rFonts w:eastAsia="Calibri"/>
                <w:lang w:eastAsia="en-US"/>
              </w:rPr>
            </w:pPr>
            <w:r w:rsidRPr="00E015DB">
              <w:rPr>
                <w:rFonts w:eastAsia="Calibri"/>
                <w:lang w:eastAsia="en-US"/>
              </w:rPr>
              <w:t>Литературоведческая пропедевтика</w:t>
            </w:r>
            <w:proofErr w:type="gramStart"/>
            <w:r w:rsidRPr="00E015DB">
              <w:rPr>
                <w:rFonts w:eastAsia="Calibri"/>
                <w:lang w:eastAsia="en-US"/>
              </w:rPr>
              <w:t>.</w:t>
            </w:r>
            <w:proofErr w:type="gramEnd"/>
            <w:r w:rsidRPr="00E015DB">
              <w:rPr>
                <w:rFonts w:eastAsia="Calibri"/>
                <w:lang w:eastAsia="en-US"/>
              </w:rPr>
              <w:t xml:space="preserve"> (</w:t>
            </w:r>
            <w:proofErr w:type="gramStart"/>
            <w:r w:rsidRPr="00E015DB">
              <w:rPr>
                <w:rFonts w:eastAsia="Calibri"/>
                <w:lang w:eastAsia="en-US"/>
              </w:rPr>
              <w:t>п</w:t>
            </w:r>
            <w:proofErr w:type="gramEnd"/>
            <w:r w:rsidRPr="00E015DB">
              <w:rPr>
                <w:rFonts w:eastAsia="Calibri"/>
                <w:lang w:eastAsia="en-US"/>
              </w:rPr>
              <w:t>рактическое  освоение)</w:t>
            </w:r>
          </w:p>
          <w:p w:rsidR="00E015DB" w:rsidRPr="00E015DB" w:rsidRDefault="00E015DB" w:rsidP="00E015DB">
            <w:pPr>
              <w:pStyle w:val="Heading6"/>
              <w:spacing w:before="7" w:line="274" w:lineRule="exact"/>
              <w:ind w:left="176"/>
              <w:jc w:val="left"/>
            </w:pPr>
            <w:r w:rsidRPr="00E015DB">
              <w:t>Выпускник получит возможность научиться: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  <w:tab w:val="left" w:pos="4406"/>
                <w:tab w:val="left" w:pos="6751"/>
                <w:tab w:val="left" w:pos="8402"/>
                <w:tab w:val="left" w:pos="9092"/>
                <w:tab w:val="left" w:pos="10484"/>
              </w:tabs>
              <w:adjustRightInd/>
              <w:spacing w:before="8" w:line="230" w:lineRule="auto"/>
              <w:ind w:left="176" w:right="116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 xml:space="preserve">воспринимать </w:t>
            </w:r>
            <w:r w:rsidRPr="00E015DB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художественную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 xml:space="preserve">литературу как вид искусства, </w:t>
            </w:r>
            <w:r w:rsidRPr="00E015DB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 xml:space="preserve">приводить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примеры проявления художественного вымысла в</w:t>
            </w:r>
            <w:r w:rsidRPr="00E015DB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произведениях;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  <w:tab w:val="left" w:pos="1622"/>
                <w:tab w:val="left" w:pos="2406"/>
                <w:tab w:val="left" w:pos="2910"/>
                <w:tab w:val="left" w:pos="3515"/>
                <w:tab w:val="left" w:pos="5865"/>
                <w:tab w:val="left" w:pos="5956"/>
                <w:tab w:val="left" w:pos="7059"/>
                <w:tab w:val="left" w:pos="8714"/>
                <w:tab w:val="left" w:pos="8770"/>
                <w:tab w:val="left" w:pos="9109"/>
                <w:tab w:val="left" w:pos="9776"/>
                <w:tab w:val="left" w:pos="10364"/>
              </w:tabs>
              <w:adjustRightInd/>
              <w:spacing w:before="12" w:line="232" w:lineRule="auto"/>
              <w:ind w:left="176" w:right="118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15DB">
              <w:rPr>
                <w:rFonts w:ascii="Times New Roman" w:hAnsi="Times New Roman"/>
                <w:sz w:val="24"/>
                <w:szCs w:val="24"/>
              </w:rPr>
              <w:t xml:space="preserve">сравнивать, сопоставлять,  </w:t>
            </w:r>
            <w:r w:rsidRPr="00E015D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делать элементарный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 xml:space="preserve"> анализ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различных текстов,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используя ряд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литературоведческих понятий (фольклорная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 xml:space="preserve">и авторская </w:t>
            </w:r>
            <w:r w:rsidRPr="00E015DB">
              <w:rPr>
                <w:rFonts w:ascii="Times New Roman" w:hAnsi="Times New Roman"/>
                <w:spacing w:val="-3"/>
                <w:sz w:val="24"/>
                <w:szCs w:val="24"/>
              </w:rPr>
              <w:t>литература,</w:t>
            </w:r>
            <w:proofErr w:type="gramEnd"/>
          </w:p>
          <w:p w:rsidR="00E015DB" w:rsidRPr="00E015DB" w:rsidRDefault="00E015DB" w:rsidP="00E015DB">
            <w:pPr>
              <w:pStyle w:val="a9"/>
              <w:tabs>
                <w:tab w:val="left" w:pos="2406"/>
                <w:tab w:val="left" w:pos="4012"/>
                <w:tab w:val="left" w:pos="5865"/>
                <w:tab w:val="left" w:pos="6852"/>
                <w:tab w:val="left" w:pos="8770"/>
                <w:tab w:val="left" w:pos="9776"/>
              </w:tabs>
              <w:spacing w:before="1"/>
              <w:ind w:left="176" w:right="298"/>
              <w:jc w:val="left"/>
            </w:pPr>
            <w:proofErr w:type="gramStart"/>
            <w:r w:rsidRPr="00E015DB">
              <w:t>структура текста, герой, автор)</w:t>
            </w:r>
            <w:r w:rsidRPr="00E015DB">
              <w:tab/>
              <w:t xml:space="preserve">и средств </w:t>
            </w:r>
            <w:r w:rsidRPr="00E015DB">
              <w:rPr>
                <w:spacing w:val="-1"/>
                <w:w w:val="95"/>
              </w:rPr>
              <w:t xml:space="preserve">художественной </w:t>
            </w:r>
            <w:r w:rsidRPr="00E015DB">
              <w:t>выразительности (иносказание, метафора, олицетворение, сравнение,</w:t>
            </w:r>
            <w:r w:rsidRPr="00E015DB">
              <w:rPr>
                <w:spacing w:val="-11"/>
              </w:rPr>
              <w:t xml:space="preserve"> </w:t>
            </w:r>
            <w:r w:rsidRPr="00E015DB">
              <w:t>эпитет);</w:t>
            </w:r>
            <w:proofErr w:type="gramEnd"/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1" w:line="319" w:lineRule="exact"/>
              <w:ind w:left="176" w:firstLine="0"/>
              <w:contextualSpacing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определять позиции героев художественного текста, позицию автора художественного</w:t>
            </w:r>
            <w:r w:rsidRPr="00E015D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текста</w:t>
            </w:r>
            <w:r w:rsidRPr="00E015D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015DB" w:rsidRPr="00E015DB" w:rsidRDefault="00E015DB" w:rsidP="00E015DB">
            <w:pPr>
              <w:pStyle w:val="Heading6"/>
              <w:spacing w:line="271" w:lineRule="exact"/>
              <w:ind w:left="176"/>
              <w:jc w:val="left"/>
            </w:pPr>
            <w:proofErr w:type="gramStart"/>
            <w:r w:rsidRPr="00E015DB">
              <w:rPr>
                <w:rFonts w:eastAsia="Calibri"/>
                <w:lang w:eastAsia="en-US"/>
              </w:rPr>
              <w:t>Творческая деятельность обучающихся (на основе литературных произведений</w:t>
            </w:r>
            <w:r w:rsidRPr="00E015DB">
              <w:t xml:space="preserve"> (только для художественных текстов) </w:t>
            </w:r>
            <w:proofErr w:type="gramEnd"/>
          </w:p>
          <w:p w:rsidR="00E015DB" w:rsidRPr="00E015DB" w:rsidRDefault="00E015DB" w:rsidP="00E015DB">
            <w:pPr>
              <w:pStyle w:val="Heading6"/>
              <w:spacing w:line="271" w:lineRule="exact"/>
              <w:ind w:left="176"/>
              <w:jc w:val="left"/>
            </w:pPr>
            <w:r w:rsidRPr="00E015DB">
              <w:t>Выпускник научится: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line="317" w:lineRule="exact"/>
              <w:ind w:left="176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создавать по аналогии собственный текст в жанре сказки и</w:t>
            </w:r>
            <w:r w:rsidRPr="00E015DB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загадки;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line="314" w:lineRule="exact"/>
              <w:ind w:left="176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восстанавливать текст, дополняя его начало или окончание или пополняя его</w:t>
            </w:r>
            <w:r w:rsidRPr="00E015D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событиями;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line="313" w:lineRule="exact"/>
              <w:ind w:left="176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составлять устный рассказ по репродукциям картин художников и/или на основе личного</w:t>
            </w:r>
            <w:r w:rsidRPr="00E015D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опыта;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7" w:line="230" w:lineRule="auto"/>
              <w:ind w:left="176" w:right="128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составлять устный рассказ на основе прочитанных произведений с учетом коммуникативной задачи (для разных</w:t>
            </w:r>
            <w:r w:rsidRPr="00E015DB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адресатов).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4" w:line="235" w:lineRule="auto"/>
              <w:ind w:left="176" w:right="123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>вести рассказ (или повествование) на основе сюжета известного литературного произведения, дополняя и/или изменяя его содержание, например, рассказывать известное литературное произведение от имени одного из действующих лиц или неодушевленного</w:t>
            </w:r>
            <w:r w:rsidRPr="00E015D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предмета;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4" w:line="318" w:lineRule="exact"/>
              <w:ind w:left="176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 xml:space="preserve">писать сочинения по поводу прочитанного в виде </w:t>
            </w:r>
            <w:proofErr w:type="gramStart"/>
            <w:r w:rsidRPr="00E015DB">
              <w:rPr>
                <w:rFonts w:ascii="Times New Roman" w:hAnsi="Times New Roman"/>
                <w:sz w:val="24"/>
                <w:szCs w:val="24"/>
              </w:rPr>
              <w:t>читательских</w:t>
            </w:r>
            <w:proofErr w:type="gramEnd"/>
            <w:r w:rsidRPr="00E015DB">
              <w:rPr>
                <w:rFonts w:ascii="Times New Roman" w:hAnsi="Times New Roman"/>
                <w:sz w:val="24"/>
                <w:szCs w:val="24"/>
              </w:rPr>
              <w:t xml:space="preserve"> аннотации или</w:t>
            </w:r>
            <w:r w:rsidRPr="00E015D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отзыва;</w:t>
            </w:r>
          </w:p>
          <w:p w:rsidR="00E015DB" w:rsidRPr="00E015DB" w:rsidRDefault="00E015DB" w:rsidP="00E015DB">
            <w:pPr>
              <w:pStyle w:val="a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823"/>
              </w:tabs>
              <w:adjustRightInd/>
              <w:spacing w:before="72" w:line="230" w:lineRule="auto"/>
              <w:ind w:left="176" w:right="126" w:firstLine="0"/>
              <w:contextualSpacing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15DB">
              <w:rPr>
                <w:rFonts w:ascii="Times New Roman" w:hAnsi="Times New Roman"/>
                <w:sz w:val="24"/>
                <w:szCs w:val="24"/>
              </w:rPr>
              <w:t xml:space="preserve">создавать серии иллюстраций с короткими текстами по содержанию прочитанного (прослушанного) </w:t>
            </w:r>
            <w:proofErr w:type="spellStart"/>
            <w:r w:rsidRPr="00E015DB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gramStart"/>
            <w:r w:rsidRPr="00E015DB">
              <w:rPr>
                <w:rFonts w:ascii="Times New Roman" w:hAnsi="Times New Roman"/>
                <w:sz w:val="24"/>
                <w:szCs w:val="24"/>
              </w:rPr>
              <w:t>;с</w:t>
            </w:r>
            <w:proofErr w:type="gramEnd"/>
            <w:r w:rsidRPr="00E015DB">
              <w:rPr>
                <w:rFonts w:ascii="Times New Roman" w:hAnsi="Times New Roman"/>
                <w:sz w:val="24"/>
                <w:szCs w:val="24"/>
              </w:rPr>
              <w:t>оздавать</w:t>
            </w:r>
            <w:proofErr w:type="spellEnd"/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проекты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 xml:space="preserve">в  </w:t>
            </w:r>
            <w:r w:rsidRPr="00E015DB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виде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книжек-самоделок,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презентаций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 xml:space="preserve">с  </w:t>
            </w:r>
            <w:r w:rsidRPr="00E015D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аудиовизуальной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поддержкой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</w:r>
            <w:r w:rsidRPr="00E015DB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и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пояснениями;  работать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группе,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создавая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сценарии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инсценируя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прочитанное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  <w:t>(прослушанное,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ab/>
            </w:r>
            <w:r w:rsidRPr="00E015D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созданное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самостоятельно)</w:t>
            </w:r>
            <w:r w:rsidRPr="00E015DB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  <w:r w:rsidRPr="00E015DB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произведение,</w:t>
            </w:r>
            <w:r w:rsidRPr="00E015DB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в</w:t>
            </w:r>
            <w:r w:rsidRPr="00E015DB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E015DB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числе</w:t>
            </w:r>
            <w:r w:rsidRPr="00E015DB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и</w:t>
            </w:r>
            <w:r w:rsidRPr="00E015DB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в</w:t>
            </w:r>
            <w:r w:rsidRPr="00E015DB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виде</w:t>
            </w:r>
            <w:r w:rsidRPr="00E015DB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E015DB">
              <w:rPr>
                <w:rFonts w:ascii="Times New Roman" w:hAnsi="Times New Roman"/>
                <w:sz w:val="24"/>
                <w:szCs w:val="24"/>
              </w:rPr>
              <w:t>мультимедийного</w:t>
            </w:r>
            <w:proofErr w:type="spellEnd"/>
            <w:r w:rsidRPr="00E015DB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E015DB">
              <w:rPr>
                <w:rFonts w:ascii="Times New Roman" w:hAnsi="Times New Roman"/>
                <w:sz w:val="24"/>
                <w:szCs w:val="24"/>
              </w:rPr>
              <w:t>продукта(мультфильма).</w:t>
            </w:r>
          </w:p>
          <w:p w:rsidR="00E015DB" w:rsidRPr="00E015DB" w:rsidRDefault="00E015DB" w:rsidP="00E015DB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Решение названных задач обеспечит младших школьников к чтению художественных произведений. Внимание начи</w:t>
            </w:r>
            <w:r w:rsidRPr="00E015DB">
              <w:rPr>
                <w:rFonts w:ascii="Times New Roman" w:hAnsi="Times New Roman" w:cs="Times New Roman"/>
                <w:sz w:val="24"/>
                <w:szCs w:val="24"/>
              </w:rPr>
              <w:softHyphen/>
              <w:t>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искусства.</w:t>
            </w:r>
          </w:p>
          <w:p w:rsidR="000D17BB" w:rsidRPr="00E015DB" w:rsidRDefault="000D17BB" w:rsidP="000D17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A029D" w:rsidRPr="00E015DB" w:rsidTr="000D17BB">
        <w:tc>
          <w:tcPr>
            <w:tcW w:w="2410" w:type="dxa"/>
          </w:tcPr>
          <w:p w:rsidR="00AA029D" w:rsidRPr="00E015DB" w:rsidRDefault="00AA029D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938" w:type="dxa"/>
          </w:tcPr>
          <w:p w:rsidR="00AA029D" w:rsidRPr="00E015DB" w:rsidRDefault="00AA029D" w:rsidP="007C3C6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15DB">
              <w:rPr>
                <w:color w:val="000000"/>
              </w:rPr>
              <w:t>4 года</w:t>
            </w:r>
          </w:p>
        </w:tc>
      </w:tr>
      <w:tr w:rsidR="00AA029D" w:rsidRPr="00E015DB" w:rsidTr="000D17BB">
        <w:tc>
          <w:tcPr>
            <w:tcW w:w="2410" w:type="dxa"/>
          </w:tcPr>
          <w:p w:rsidR="00AA029D" w:rsidRPr="00E015DB" w:rsidRDefault="00AA029D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Количество часов  в  неделю</w:t>
            </w:r>
          </w:p>
        </w:tc>
        <w:tc>
          <w:tcPr>
            <w:tcW w:w="7938" w:type="dxa"/>
          </w:tcPr>
          <w:p w:rsidR="00AA029D" w:rsidRPr="00E015DB" w:rsidRDefault="00AA029D" w:rsidP="004038D5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15DB">
              <w:rPr>
                <w:color w:val="000000"/>
              </w:rPr>
              <w:t>класс-2ч</w:t>
            </w:r>
          </w:p>
          <w:p w:rsidR="00AA029D" w:rsidRPr="00E015DB" w:rsidRDefault="00AA029D" w:rsidP="004038D5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15DB">
              <w:rPr>
                <w:color w:val="000000"/>
              </w:rPr>
              <w:t>класс-3ч</w:t>
            </w:r>
          </w:p>
          <w:p w:rsidR="00AA029D" w:rsidRPr="00E015DB" w:rsidRDefault="00AA029D" w:rsidP="004038D5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15DB">
              <w:rPr>
                <w:color w:val="000000"/>
              </w:rPr>
              <w:t>класс-3ч</w:t>
            </w:r>
          </w:p>
          <w:p w:rsidR="00AA029D" w:rsidRPr="00E015DB" w:rsidRDefault="00AA029D" w:rsidP="004038D5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15DB">
              <w:rPr>
                <w:color w:val="000000"/>
              </w:rPr>
              <w:t>класс-3ч</w:t>
            </w:r>
          </w:p>
        </w:tc>
      </w:tr>
    </w:tbl>
    <w:p w:rsidR="00B97670" w:rsidRPr="00A61E5B" w:rsidRDefault="00B97670" w:rsidP="00E015D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A61E5B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1E1A"/>
    <w:multiLevelType w:val="hybridMultilevel"/>
    <w:tmpl w:val="BBBA65A6"/>
    <w:lvl w:ilvl="0" w:tplc="4030BB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D78FA"/>
    <w:multiLevelType w:val="hybridMultilevel"/>
    <w:tmpl w:val="BBB0D4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F650A9"/>
    <w:multiLevelType w:val="hybridMultilevel"/>
    <w:tmpl w:val="79A8B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CD38B0"/>
    <w:multiLevelType w:val="hybridMultilevel"/>
    <w:tmpl w:val="E9A28F70"/>
    <w:lvl w:ilvl="0" w:tplc="40D8F050">
      <w:numFmt w:val="bullet"/>
      <w:lvlText w:val="–"/>
      <w:lvlJc w:val="left"/>
      <w:pPr>
        <w:ind w:left="539" w:hanging="284"/>
      </w:pPr>
      <w:rPr>
        <w:w w:val="98"/>
        <w:lang w:val="ru-RU" w:eastAsia="ru-RU" w:bidi="ru-RU"/>
      </w:rPr>
    </w:lvl>
    <w:lvl w:ilvl="1" w:tplc="BAC8FADC">
      <w:numFmt w:val="bullet"/>
      <w:lvlText w:val="•"/>
      <w:lvlJc w:val="left"/>
      <w:pPr>
        <w:ind w:left="1653" w:hanging="284"/>
      </w:pPr>
      <w:rPr>
        <w:lang w:val="ru-RU" w:eastAsia="ru-RU" w:bidi="ru-RU"/>
      </w:rPr>
    </w:lvl>
    <w:lvl w:ilvl="2" w:tplc="74869648">
      <w:numFmt w:val="bullet"/>
      <w:lvlText w:val="•"/>
      <w:lvlJc w:val="left"/>
      <w:pPr>
        <w:ind w:left="2767" w:hanging="284"/>
      </w:pPr>
      <w:rPr>
        <w:lang w:val="ru-RU" w:eastAsia="ru-RU" w:bidi="ru-RU"/>
      </w:rPr>
    </w:lvl>
    <w:lvl w:ilvl="3" w:tplc="CF581824">
      <w:numFmt w:val="bullet"/>
      <w:lvlText w:val="•"/>
      <w:lvlJc w:val="left"/>
      <w:pPr>
        <w:ind w:left="3881" w:hanging="284"/>
      </w:pPr>
      <w:rPr>
        <w:lang w:val="ru-RU" w:eastAsia="ru-RU" w:bidi="ru-RU"/>
      </w:rPr>
    </w:lvl>
    <w:lvl w:ilvl="4" w:tplc="8E8C240E">
      <w:numFmt w:val="bullet"/>
      <w:lvlText w:val="•"/>
      <w:lvlJc w:val="left"/>
      <w:pPr>
        <w:ind w:left="4995" w:hanging="284"/>
      </w:pPr>
      <w:rPr>
        <w:lang w:val="ru-RU" w:eastAsia="ru-RU" w:bidi="ru-RU"/>
      </w:rPr>
    </w:lvl>
    <w:lvl w:ilvl="5" w:tplc="8DC89D08">
      <w:numFmt w:val="bullet"/>
      <w:lvlText w:val="•"/>
      <w:lvlJc w:val="left"/>
      <w:pPr>
        <w:ind w:left="6109" w:hanging="284"/>
      </w:pPr>
      <w:rPr>
        <w:lang w:val="ru-RU" w:eastAsia="ru-RU" w:bidi="ru-RU"/>
      </w:rPr>
    </w:lvl>
    <w:lvl w:ilvl="6" w:tplc="B80AEBBC">
      <w:numFmt w:val="bullet"/>
      <w:lvlText w:val="•"/>
      <w:lvlJc w:val="left"/>
      <w:pPr>
        <w:ind w:left="7223" w:hanging="284"/>
      </w:pPr>
      <w:rPr>
        <w:lang w:val="ru-RU" w:eastAsia="ru-RU" w:bidi="ru-RU"/>
      </w:rPr>
    </w:lvl>
    <w:lvl w:ilvl="7" w:tplc="120C95E4">
      <w:numFmt w:val="bullet"/>
      <w:lvlText w:val="•"/>
      <w:lvlJc w:val="left"/>
      <w:pPr>
        <w:ind w:left="8337" w:hanging="284"/>
      </w:pPr>
      <w:rPr>
        <w:lang w:val="ru-RU" w:eastAsia="ru-RU" w:bidi="ru-RU"/>
      </w:rPr>
    </w:lvl>
    <w:lvl w:ilvl="8" w:tplc="D484737C">
      <w:numFmt w:val="bullet"/>
      <w:lvlText w:val="•"/>
      <w:lvlJc w:val="left"/>
      <w:pPr>
        <w:ind w:left="9451" w:hanging="284"/>
      </w:pPr>
      <w:rPr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97670"/>
    <w:rsid w:val="0000764C"/>
    <w:rsid w:val="000558DA"/>
    <w:rsid w:val="000D17BB"/>
    <w:rsid w:val="001770A9"/>
    <w:rsid w:val="0028771F"/>
    <w:rsid w:val="002963FB"/>
    <w:rsid w:val="002B4685"/>
    <w:rsid w:val="002C3DD5"/>
    <w:rsid w:val="002E6A5C"/>
    <w:rsid w:val="003358CD"/>
    <w:rsid w:val="0033721C"/>
    <w:rsid w:val="00355A3C"/>
    <w:rsid w:val="003617D4"/>
    <w:rsid w:val="003B44F8"/>
    <w:rsid w:val="004038D5"/>
    <w:rsid w:val="00461E55"/>
    <w:rsid w:val="004E09C5"/>
    <w:rsid w:val="005157C0"/>
    <w:rsid w:val="005B1E02"/>
    <w:rsid w:val="005C1BF3"/>
    <w:rsid w:val="005F3C19"/>
    <w:rsid w:val="006179EE"/>
    <w:rsid w:val="00783205"/>
    <w:rsid w:val="007C043F"/>
    <w:rsid w:val="007C3C61"/>
    <w:rsid w:val="007D7020"/>
    <w:rsid w:val="007F1DDF"/>
    <w:rsid w:val="00852C08"/>
    <w:rsid w:val="008969E5"/>
    <w:rsid w:val="00965B69"/>
    <w:rsid w:val="00975A50"/>
    <w:rsid w:val="00981D85"/>
    <w:rsid w:val="009D597A"/>
    <w:rsid w:val="009E5279"/>
    <w:rsid w:val="00A219DD"/>
    <w:rsid w:val="00A61E5B"/>
    <w:rsid w:val="00AA029D"/>
    <w:rsid w:val="00AA793A"/>
    <w:rsid w:val="00AB3D78"/>
    <w:rsid w:val="00AE6C2E"/>
    <w:rsid w:val="00AF39C8"/>
    <w:rsid w:val="00AF3D3E"/>
    <w:rsid w:val="00B60402"/>
    <w:rsid w:val="00B8008E"/>
    <w:rsid w:val="00B97670"/>
    <w:rsid w:val="00BC3004"/>
    <w:rsid w:val="00C4225C"/>
    <w:rsid w:val="00C748B1"/>
    <w:rsid w:val="00D2405B"/>
    <w:rsid w:val="00D672F3"/>
    <w:rsid w:val="00E015DB"/>
    <w:rsid w:val="00EE221F"/>
    <w:rsid w:val="00F60F4D"/>
    <w:rsid w:val="00F63D54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1">
    <w:name w:val="heading 1"/>
    <w:basedOn w:val="a"/>
    <w:next w:val="a"/>
    <w:link w:val="10"/>
    <w:uiPriority w:val="9"/>
    <w:qFormat/>
    <w:rsid w:val="00981D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o Spacing,основа,Без интервала1"/>
    <w:link w:val="a4"/>
    <w:uiPriority w:val="1"/>
    <w:qFormat/>
    <w:rsid w:val="00B97670"/>
    <w:pPr>
      <w:spacing w:after="0" w:line="240" w:lineRule="auto"/>
    </w:pPr>
  </w:style>
  <w:style w:type="table" w:styleId="a5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No Spacing Знак,основа Знак,Без интервала1 Знак"/>
    <w:link w:val="a3"/>
    <w:uiPriority w:val="1"/>
    <w:locked/>
    <w:rsid w:val="00AA029D"/>
  </w:style>
  <w:style w:type="paragraph" w:customStyle="1" w:styleId="Heading6">
    <w:name w:val="Heading 6"/>
    <w:basedOn w:val="a"/>
    <w:uiPriority w:val="1"/>
    <w:qFormat/>
    <w:rsid w:val="00AA029D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customStyle="1" w:styleId="a7">
    <w:name w:val="Абзац списка Знак"/>
    <w:link w:val="a8"/>
    <w:uiPriority w:val="34"/>
    <w:locked/>
    <w:rsid w:val="000D17BB"/>
    <w:rPr>
      <w:rFonts w:ascii="Calibri" w:eastAsia="Calibri" w:hAnsi="Calibri" w:cs="Times New Roman"/>
      <w:shd w:val="clear" w:color="auto" w:fill="FFFFFF"/>
    </w:rPr>
  </w:style>
  <w:style w:type="paragraph" w:styleId="a8">
    <w:name w:val="List Paragraph"/>
    <w:basedOn w:val="a"/>
    <w:link w:val="a7"/>
    <w:uiPriority w:val="34"/>
    <w:qFormat/>
    <w:rsid w:val="000D17BB"/>
    <w:pPr>
      <w:shd w:val="clear" w:color="auto" w:fill="FFFFFF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1"/>
    <w:unhideWhenUsed/>
    <w:qFormat/>
    <w:rsid w:val="000D17B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0D17BB"/>
    <w:rPr>
      <w:rFonts w:ascii="Times New Roman" w:eastAsia="Times New Roman" w:hAnsi="Times New Roman" w:cs="Times New Roman"/>
      <w:sz w:val="24"/>
      <w:szCs w:val="24"/>
      <w:shd w:val="clear" w:color="auto" w:fill="FFFFFF"/>
      <w:lang w:bidi="ru-RU"/>
    </w:rPr>
  </w:style>
  <w:style w:type="character" w:customStyle="1" w:styleId="Zag11">
    <w:name w:val="Zag_11"/>
    <w:rsid w:val="000D17BB"/>
    <w:rPr>
      <w:color w:val="000000"/>
      <w:w w:val="100"/>
    </w:rPr>
  </w:style>
  <w:style w:type="paragraph" w:customStyle="1" w:styleId="ab">
    <w:name w:val="Курсив"/>
    <w:basedOn w:val="a"/>
    <w:rsid w:val="000D17BB"/>
    <w:pPr>
      <w:shd w:val="clear" w:color="auto" w:fill="FFFFFF"/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i/>
      <w:iCs/>
      <w:color w:val="000000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981D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Лейсан Ирековна</dc:creator>
  <cp:lastModifiedBy>Admin</cp:lastModifiedBy>
  <cp:revision>11</cp:revision>
  <dcterms:created xsi:type="dcterms:W3CDTF">2019-10-18T06:01:00Z</dcterms:created>
  <dcterms:modified xsi:type="dcterms:W3CDTF">2020-12-26T14:21:00Z</dcterms:modified>
</cp:coreProperties>
</file>